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A5" w:rsidRPr="004F3BE5" w:rsidRDefault="004F3BE5">
      <w:pPr>
        <w:rPr>
          <w:b/>
          <w:color w:val="FF0000"/>
        </w:rPr>
      </w:pPr>
      <w:r w:rsidRPr="004F3BE5">
        <w:rPr>
          <w:b/>
          <w:color w:val="FF0000"/>
        </w:rPr>
        <w:t>PALABRAS HOMÓFONAS Y HOMÓGRAFAS EN ESPAÑOL</w:t>
      </w:r>
    </w:p>
    <w:p w:rsidR="004F3BE5" w:rsidRDefault="004F3BE5"/>
    <w:p w:rsidR="004F3BE5" w:rsidRDefault="00CB0D99">
      <w:r>
        <w:t>*</w:t>
      </w:r>
      <w:bookmarkStart w:id="0" w:name="_GoBack"/>
      <w:bookmarkEnd w:id="0"/>
      <w:r w:rsidR="004F3BE5">
        <w:t>¿Qué son las palabras</w:t>
      </w:r>
      <w:r w:rsidR="004F3BE5" w:rsidRPr="004F3BE5">
        <w:rPr>
          <w:color w:val="7030A0"/>
        </w:rPr>
        <w:t xml:space="preserve"> </w:t>
      </w:r>
      <w:r w:rsidR="004F3BE5" w:rsidRPr="004F3BE5">
        <w:rPr>
          <w:b/>
          <w:color w:val="7030A0"/>
        </w:rPr>
        <w:t>homófonas</w:t>
      </w:r>
      <w:r w:rsidR="004F3BE5">
        <w:t>?</w:t>
      </w:r>
    </w:p>
    <w:p w:rsidR="004F3BE5" w:rsidRDefault="004F3BE5">
      <w:r>
        <w:t>-Son aquellas palabras que se pronuncian igual (suenan igual) pero se escriben de forma distinta y su significado también es distinto.</w:t>
      </w:r>
    </w:p>
    <w:p w:rsidR="004F3BE5" w:rsidRDefault="004F3BE5">
      <w:pPr>
        <w:rPr>
          <w:b/>
        </w:rPr>
      </w:pPr>
      <w:r>
        <w:t xml:space="preserve">Ejemplo: </w:t>
      </w:r>
      <w:r w:rsidRPr="004F3BE5">
        <w:rPr>
          <w:b/>
        </w:rPr>
        <w:t>Hablando-ablando</w:t>
      </w:r>
      <w:r>
        <w:rPr>
          <w:b/>
        </w:rPr>
        <w:t>:</w:t>
      </w:r>
    </w:p>
    <w:p w:rsidR="004F3BE5" w:rsidRDefault="004F3BE5" w:rsidP="004F3BE5">
      <w:pPr>
        <w:pStyle w:val="ListParagraph"/>
        <w:numPr>
          <w:ilvl w:val="0"/>
          <w:numId w:val="1"/>
        </w:numPr>
      </w:pPr>
      <w:r>
        <w:t xml:space="preserve">Ayer estuve </w:t>
      </w:r>
      <w:r w:rsidRPr="004F3BE5">
        <w:rPr>
          <w:u w:val="single"/>
        </w:rPr>
        <w:t xml:space="preserve">hablando </w:t>
      </w:r>
      <w:r>
        <w:t>con tu primo en el parque (verbo “hablar”)</w:t>
      </w:r>
    </w:p>
    <w:p w:rsidR="004F3BE5" w:rsidRDefault="004F3BE5" w:rsidP="004F3BE5">
      <w:pPr>
        <w:pStyle w:val="ListParagraph"/>
        <w:numPr>
          <w:ilvl w:val="0"/>
          <w:numId w:val="1"/>
        </w:numPr>
      </w:pPr>
      <w:r>
        <w:t xml:space="preserve">Yo </w:t>
      </w:r>
      <w:r w:rsidRPr="004F3BE5">
        <w:rPr>
          <w:u w:val="single"/>
        </w:rPr>
        <w:t xml:space="preserve">ablando </w:t>
      </w:r>
      <w:r>
        <w:t>la masa para hacer un pastel (verbo “ablandar”)</w:t>
      </w:r>
    </w:p>
    <w:p w:rsidR="004F3BE5" w:rsidRDefault="004F3BE5" w:rsidP="004F3BE5">
      <w:pPr>
        <w:rPr>
          <w:b/>
        </w:rPr>
      </w:pPr>
      <w:r>
        <w:t xml:space="preserve">Ejemplo: </w:t>
      </w:r>
      <w:r w:rsidRPr="004F3BE5">
        <w:rPr>
          <w:b/>
        </w:rPr>
        <w:t>vaca-baca</w:t>
      </w:r>
      <w:r>
        <w:rPr>
          <w:b/>
        </w:rPr>
        <w:t>:</w:t>
      </w:r>
    </w:p>
    <w:p w:rsidR="004F3BE5" w:rsidRDefault="004F3BE5" w:rsidP="004F3BE5">
      <w:pPr>
        <w:pStyle w:val="ListParagraph"/>
        <w:numPr>
          <w:ilvl w:val="0"/>
          <w:numId w:val="2"/>
        </w:numPr>
      </w:pPr>
      <w:r>
        <w:t xml:space="preserve">Mi padre colocó las maletas en la </w:t>
      </w:r>
      <w:r w:rsidRPr="004F3BE5">
        <w:rPr>
          <w:u w:val="single"/>
        </w:rPr>
        <w:t>baca</w:t>
      </w:r>
      <w:r>
        <w:t xml:space="preserve"> del coche. (espacio en el techo de un coche para transportar cosas)</w:t>
      </w:r>
    </w:p>
    <w:p w:rsidR="004F3BE5" w:rsidRDefault="004F3BE5" w:rsidP="004F3BE5">
      <w:pPr>
        <w:pStyle w:val="ListParagraph"/>
        <w:numPr>
          <w:ilvl w:val="0"/>
          <w:numId w:val="2"/>
        </w:numPr>
      </w:pPr>
      <w:r>
        <w:t xml:space="preserve">Mi abuelo tiene una </w:t>
      </w:r>
      <w:r w:rsidRPr="004F3BE5">
        <w:rPr>
          <w:u w:val="single"/>
        </w:rPr>
        <w:t>vaca</w:t>
      </w:r>
      <w:r>
        <w:t xml:space="preserve"> en la granja. (animal)</w:t>
      </w:r>
    </w:p>
    <w:p w:rsidR="004F3BE5" w:rsidRDefault="004F3BE5" w:rsidP="004F3BE5"/>
    <w:p w:rsidR="004F3BE5" w:rsidRDefault="004F3BE5" w:rsidP="004F3BE5">
      <w:r>
        <w:t xml:space="preserve">¿Qué son las palabras </w:t>
      </w:r>
      <w:r w:rsidRPr="004F3BE5">
        <w:rPr>
          <w:b/>
          <w:color w:val="0070C0"/>
        </w:rPr>
        <w:t>homógrafas</w:t>
      </w:r>
      <w:r>
        <w:t>?</w:t>
      </w:r>
    </w:p>
    <w:p w:rsidR="004F3BE5" w:rsidRDefault="004F3BE5" w:rsidP="004F3BE5">
      <w:r>
        <w:t>-Son aquellas palabras</w:t>
      </w:r>
      <w:r w:rsidR="00F77B9A">
        <w:t xml:space="preserve"> que se escriben igual pero que tienen un significado distinto.</w:t>
      </w:r>
    </w:p>
    <w:p w:rsidR="00F77B9A" w:rsidRDefault="00F77B9A" w:rsidP="004F3BE5">
      <w:pPr>
        <w:rPr>
          <w:b/>
        </w:rPr>
      </w:pPr>
      <w:r>
        <w:t xml:space="preserve">Ejemplo: </w:t>
      </w:r>
      <w:r>
        <w:rPr>
          <w:b/>
        </w:rPr>
        <w:t>vino-vin</w:t>
      </w:r>
      <w:r w:rsidRPr="00F77B9A">
        <w:rPr>
          <w:b/>
        </w:rPr>
        <w:t>o</w:t>
      </w:r>
    </w:p>
    <w:p w:rsidR="00F77B9A" w:rsidRDefault="00F77B9A" w:rsidP="00F77B9A">
      <w:pPr>
        <w:pStyle w:val="ListParagraph"/>
        <w:numPr>
          <w:ilvl w:val="0"/>
          <w:numId w:val="3"/>
        </w:numPr>
      </w:pPr>
      <w:r>
        <w:t xml:space="preserve">A mí me gusta el </w:t>
      </w:r>
      <w:r w:rsidRPr="00F77B9A">
        <w:rPr>
          <w:u w:val="single"/>
        </w:rPr>
        <w:t xml:space="preserve">vino </w:t>
      </w:r>
      <w:r>
        <w:t>español (tipo de bebida alcohólica que contiene uva)</w:t>
      </w:r>
    </w:p>
    <w:p w:rsidR="00F77B9A" w:rsidRDefault="00F77B9A" w:rsidP="00F77B9A">
      <w:pPr>
        <w:pStyle w:val="ListParagraph"/>
        <w:numPr>
          <w:ilvl w:val="0"/>
          <w:numId w:val="3"/>
        </w:numPr>
      </w:pPr>
      <w:r>
        <w:t xml:space="preserve">Mi madre </w:t>
      </w:r>
      <w:r w:rsidRPr="00F77B9A">
        <w:rPr>
          <w:u w:val="single"/>
        </w:rPr>
        <w:t>vino</w:t>
      </w:r>
      <w:r>
        <w:t xml:space="preserve"> a verme a casa (verbo “venir”)</w:t>
      </w:r>
    </w:p>
    <w:sectPr w:rsidR="00F77B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10A06"/>
    <w:multiLevelType w:val="hybridMultilevel"/>
    <w:tmpl w:val="29F270AC"/>
    <w:lvl w:ilvl="0" w:tplc="144614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C0EE4"/>
    <w:multiLevelType w:val="hybridMultilevel"/>
    <w:tmpl w:val="A30EFA14"/>
    <w:lvl w:ilvl="0" w:tplc="5FB659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13D7A"/>
    <w:multiLevelType w:val="hybridMultilevel"/>
    <w:tmpl w:val="1CBA7E80"/>
    <w:lvl w:ilvl="0" w:tplc="F9E8E4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E5"/>
    <w:rsid w:val="004F3BE5"/>
    <w:rsid w:val="00A470A5"/>
    <w:rsid w:val="00CB0D99"/>
    <w:rsid w:val="00F7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6F36B-DB2E-4D7A-ADB7-C170E4D0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Laso Martín</dc:creator>
  <cp:keywords/>
  <dc:description/>
  <cp:lastModifiedBy>David Laso Martín</cp:lastModifiedBy>
  <cp:revision>2</cp:revision>
  <dcterms:created xsi:type="dcterms:W3CDTF">2016-01-12T18:20:00Z</dcterms:created>
  <dcterms:modified xsi:type="dcterms:W3CDTF">2016-01-12T18:36:00Z</dcterms:modified>
</cp:coreProperties>
</file>